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osinfo-db-tools 1.12.0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1989, 1991 Free Software Foundation, Inc.</w:t>
        <w:br/>
        <w:t>Copyright (c) 2016 Red Hat, Inc</w:t>
        <w:br/>
        <w:t>Copyright (c) 2016 Red Hat, Inc.</w:t>
        <w:br/>
        <w:t>Copyright (c) 2012-2016 Red Hat, Inc.</w:t>
        <w:br/>
        <w:t>Copyright (c) 2012-2016 Red Hat, Inc</w:t>
        <w:br/>
      </w:r>
    </w:p>
    <w:p>
      <w:pPr>
        <w:spacing w:line="420" w:lineRule="exact"/>
        <w:rPr>
          <w:rFonts w:hint="eastAsia"/>
        </w:rPr>
      </w:pPr>
      <w:r>
        <w:rPr>
          <w:rFonts w:ascii="Arial" w:hAnsi="Arial"/>
          <w:b/>
          <w:sz w:val="24"/>
        </w:rPr>
        <w:t xml:space="preserve">License: </w:t>
      </w:r>
      <w:r>
        <w:rPr>
          <w:rFonts w:ascii="Arial" w:hAnsi="Arial"/>
          <w:sz w:val="21"/>
        </w:rPr>
        <w:t>GPL-2.0-or-later</w:t>
      </w:r>
    </w:p>
    <w:p>
      <w:pPr>
        <w:spacing w:line="420" w:lineRule="exact"/>
        <w:rPr>
          <w:rFonts w:hint="eastAsia" w:ascii="Arial" w:hAnsi="Arial"/>
          <w:b/>
          <w:sz w:val="24"/>
        </w:rPr>
      </w:pPr>
      <w:r>
        <w:rPr>
          <w:rFonts w:ascii="Times New Roman" w:hAnsi="Times New Roman"/>
          <w:sz w:val="21"/>
        </w:rPr>
        <w:t>GNU GENERAL PUBLIC LICENSE Version 2, June 1991</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 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Copyright (C) 1989, 1991 Free Software Foundation, Inc. 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 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 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 a) You must cause the modified files to carry prominent notices stating that you changed the files and the date of any change. b) You must cause any work that you distribute or publish, that in whole or in part contains or is derived from the Program or any part thereof, to be licensed as a whole at no charge to all third parties under the terms of this License. 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 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Program. In addition, mere aggregation of another work not based on the Program with the Program (or with a work based on the Program) on a volume of a storage or distribution medium does not bring the other work under the scope of this License.</w:t>
        <w:br/>
        <w:br/>
        <w:t>a) You must cause the modified files to carry prominent notices stating that you changed the files and the date of any change.</w:t>
        <w:br/>
        <w:br/>
        <w:t>b) You must cause any work that you distribute or publish, that in whole or in part contains or is derived from the Program or any part thereof, to be licensed as a whole at no charge to all third parties under the terms of this License.</w:t>
        <w:b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br/>
        <w:t>3. You may copy and distribute the Program (or a work based on it, under Section 2) in object code or executable form under the terms of Sections 1 and 2 above provided that you also do one of the following: a) Accompany it with the complete corresponding machine-readable source code, which must be distributed under the terms of Sections 1 and 2 above on a medium customarily used for software interchange; or, 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 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 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 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a) Accompany it with the complete corresponding machine-readable source code, which must be distributed under the terms of Sections 1 and 2 above on a medium customarily used for software interchange; or,</w:t>
        <w:b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9. The Free Software Foundation may publish revised and/or new versions of the General Public License from time to time. Such new versions will be similar in spirit to the present version, but may differ in detail to address new problems or concerns. 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