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riemann-c-client 1.9.0</w:t>
      </w:r>
    </w:p>
    <w:p>
      <w:pPr/>
      <w:r>
        <w:rPr>
          <w:rStyle w:val="13"/>
          <w:rFonts w:ascii="Arial" w:hAnsi="Arial"/>
          <w:b/>
        </w:rPr>
        <w:t xml:space="preserve">Copyright notice: </w:t>
      </w:r>
    </w:p>
    <w:p>
      <w:pPr/>
      <w:r>
        <w:rPr>
          <w:rStyle w:val="13"/>
          <w:rFonts w:ascii="宋体" w:hAnsi="宋体"/>
          <w:sz w:val="22"/>
        </w:rPr>
        <w:t>Copyright (C) 2013, 2014, 2015, 2016  Gergely Nagy &lt;algernon@madhouse-project.org&gt;</w:t>
        <w:br/>
        <w:t>Copyright (C) 2014  Gergely Nagy &lt;algernon@madhouse-project.org&gt;</w:t>
        <w:br/>
        <w:t>Copyright (C) 2013, 2014, 2015  Gergely Nagy &lt;algernon@madhouse-project.org&gt;</w:t>
        <w:br/>
        <w:t>Copyright (C) 2013, 2014, 2015 Gergely Nagy &lt;algernon@madhouse-project.org&gt;, released under the terms of the [GNU Lesser General Public License][lgpl], version 3+.</w:t>
        <w:br/>
        <w:t>Copyright (C) 2013, 2015  Gergely Nagy &lt;algernon@madhouse-project.org&gt;</w:t>
        <w:br/>
        <w:t>Copyright (C) 2013, 2014  Gergely Nagy &lt;algernon@madhouse-project.org&gt;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