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iputils 20221126</w:t>
      </w:r>
    </w:p>
    <w:p>
      <w:pPr/>
      <w:r>
        <w:rPr>
          <w:rStyle w:val="13"/>
          <w:rFonts w:ascii="Arial" w:hAnsi="Arial"/>
          <w:b/>
        </w:rPr>
        <w:t xml:space="preserve">Copyright notice: </w:t>
      </w:r>
    </w:p>
    <w:p>
      <w:pPr/>
      <w:r>
        <w:rPr>
          <w:rStyle w:val="13"/>
          <w:rFonts w:ascii="宋体" w:hAnsi="宋体"/>
          <w:sz w:val="22"/>
        </w:rPr>
        <w:t>Copyright (c) Iputils Project, 2018-2021 Meson install script to setcap or setuid to an executable.</w:t>
        <w:br/>
        <w:t>Copyright (c) 1985, 1993 The Regents of the University of California.  All rights reserved.</w:t>
        <w:br/>
        <w:t>Copyright (c) 2019-2021 Petr Vorel &lt;pvorel@suse.cz&gt;</w:t>
        <w:br/>
        <w:t>Copyright (c) 2020 Petr Vorel &lt;petr.vorel@gmail.com&gt;</w:t>
        <w:br/>
        <w:t>Copyright (c) Iputils Project, 2017-2021</w:t>
        <w:br/>
        <w:t>Copyright (c) 1989 The Regents of the University of California.</w:t>
        <w:br/>
        <w:t>Copyright (c) 2019 Petr Vorel &lt;petr.vorel@gmail.com&gt;</w:t>
        <w:br/>
        <w:t>Copyright 1994-1996 Donald Becker</w:t>
        <w:br/>
        <w:t>Copyright (C) 1989, 1991 Free Software Foundation, Inc., 51 Franklin Street, Fifth Floor, Boston, MA 02110-1301 USA Everyone is permitted to copy and distribute verbatim copies of this license document, but changing it is not allowed.</w:t>
        <w:br/>
        <w:t>Copyright (c) 2019-2021 Petr Vorel &lt;petr.vorel@gmail.com&gt;</w:t>
        <w:br/>
        <w:t>Copyright (c) 2018-2021 Petr Vorel &lt;pvorel@suse.cz&gt;</w:t>
        <w:br/>
      </w:r>
    </w:p>
    <w:p>
      <w:pPr/>
      <w:r>
        <w:rPr>
          <w:rStyle w:val="13"/>
          <w:rFonts w:ascii="Arial" w:hAnsi="Arial"/>
          <w:b/>
          <w:sz w:val="24"/>
        </w:rPr>
        <w:t xml:space="preserve">License: </w:t>
      </w:r>
      <w:r>
        <w:rPr>
          <w:rStyle w:val="13"/>
          <w:rFonts w:ascii="Arial" w:hAnsi="Arial"/>
          <w:sz w:val="21"/>
        </w:rPr>
        <w:t>BSD and GPLv2+</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